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8"/>
        <w:tblW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AE18D8" w:rsidRPr="00526FA7" w:rsidTr="00526FA7">
        <w:trPr>
          <w:cantSplit/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AE18D8" w:rsidRPr="00526FA7" w:rsidTr="00526FA7">
        <w:trPr>
          <w:cantSplit/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E18D8" w:rsidRPr="00526FA7" w:rsidRDefault="00AE18D8" w:rsidP="00AE18D8">
      <w:pPr>
        <w:snapToGrid w:val="0"/>
        <w:ind w:rightChars="1534" w:right="3682"/>
        <w:jc w:val="center"/>
        <w:rPr>
          <w:rFonts w:ascii="Times New Roman" w:hAnsi="Times New Roman"/>
          <w:b/>
          <w:color w:val="000000" w:themeColor="text1"/>
          <w:szCs w:val="28"/>
        </w:rPr>
      </w:pPr>
      <w:bookmarkStart w:id="0" w:name="_GoBack"/>
      <w:bookmarkEnd w:id="0"/>
      <w:r w:rsidRPr="00526FA7">
        <w:rPr>
          <w:rFonts w:ascii="Times New Roman" w:hAnsi="Times New Roman"/>
          <w:b/>
          <w:color w:val="000000" w:themeColor="text1"/>
          <w:szCs w:val="28"/>
        </w:rPr>
        <w:t>學校體育推廣計劃</w:t>
      </w:r>
    </w:p>
    <w:p w:rsidR="00AE18D8" w:rsidRPr="00526FA7" w:rsidRDefault="00AE18D8" w:rsidP="00AE18D8">
      <w:pPr>
        <w:pStyle w:val="2"/>
        <w:jc w:val="center"/>
        <w:rPr>
          <w:color w:val="000000" w:themeColor="text1"/>
          <w:sz w:val="24"/>
          <w:szCs w:val="28"/>
          <w:u w:val="single"/>
        </w:rPr>
      </w:pPr>
      <w:bookmarkStart w:id="1" w:name="_Toc512613277"/>
      <w:r w:rsidRPr="00526FA7">
        <w:rPr>
          <w:color w:val="000000" w:themeColor="text1"/>
          <w:sz w:val="24"/>
          <w:szCs w:val="28"/>
          <w:u w:val="single"/>
        </w:rPr>
        <w:t>簡易運動計劃－一般運動項目</w:t>
      </w:r>
      <w:bookmarkEnd w:id="1"/>
    </w:p>
    <w:p w:rsidR="00AE18D8" w:rsidRPr="00526FA7" w:rsidRDefault="00AE18D8" w:rsidP="00AE18D8">
      <w:pPr>
        <w:snapToGrid w:val="0"/>
        <w:ind w:rightChars="1534" w:right="3682"/>
        <w:jc w:val="center"/>
        <w:rPr>
          <w:rFonts w:ascii="Times New Roman" w:hAnsi="Times New Roman" w:hint="eastAsia"/>
          <w:color w:val="000000" w:themeColor="text1"/>
          <w:szCs w:val="28"/>
        </w:rPr>
      </w:pPr>
      <w:r w:rsidRPr="00526FA7">
        <w:rPr>
          <w:rFonts w:ascii="Times New Roman" w:hAnsi="Times New Roman"/>
          <w:b/>
          <w:color w:val="000000" w:themeColor="text1"/>
          <w:szCs w:val="28"/>
          <w:u w:val="single"/>
        </w:rPr>
        <w:t>報名表</w:t>
      </w:r>
    </w:p>
    <w:p w:rsidR="00AE18D8" w:rsidRPr="00526FA7" w:rsidRDefault="00AE18D8" w:rsidP="00AE18D8">
      <w:pPr>
        <w:spacing w:before="120"/>
        <w:rPr>
          <w:rFonts w:ascii="Times New Roman" w:hAnsi="Times New Roman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運動項目：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學校類別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2)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中學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小學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特殊學校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請註明：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)</w:t>
      </w:r>
    </w:p>
    <w:p w:rsidR="00AE18D8" w:rsidRPr="00526FA7" w:rsidRDefault="00AE18D8" w:rsidP="00AE18D8">
      <w:pPr>
        <w:spacing w:before="60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學校名稱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/>
          <w:color w:val="000000" w:themeColor="text1"/>
          <w:sz w:val="20"/>
          <w:szCs w:val="20"/>
        </w:rPr>
        <w:t>1)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</w:p>
    <w:p w:rsidR="00AE18D8" w:rsidRPr="00526FA7" w:rsidRDefault="00AE18D8" w:rsidP="00AE18D8">
      <w:pPr>
        <w:spacing w:before="60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負責老師：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聯絡電話：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老師電郵地址：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</w:p>
    <w:p w:rsidR="00AE18D8" w:rsidRPr="00526FA7" w:rsidRDefault="00AE18D8" w:rsidP="00AE18D8">
      <w:pPr>
        <w:spacing w:before="60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傳真號碼：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</w:p>
    <w:tbl>
      <w:tblPr>
        <w:tblW w:w="10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709"/>
        <w:gridCol w:w="1275"/>
        <w:gridCol w:w="236"/>
        <w:gridCol w:w="4867"/>
        <w:gridCol w:w="106"/>
      </w:tblGrid>
      <w:tr w:rsidR="00AE18D8" w:rsidRPr="00526FA7" w:rsidTr="00526FA7">
        <w:trPr>
          <w:trHeight w:val="160"/>
        </w:trPr>
        <w:tc>
          <w:tcPr>
            <w:tcW w:w="1418" w:type="dxa"/>
            <w:shd w:val="clear" w:color="auto" w:fill="auto"/>
          </w:tcPr>
          <w:p w:rsidR="00AE18D8" w:rsidRPr="00526FA7" w:rsidRDefault="00AE18D8" w:rsidP="00526FA7">
            <w:pPr>
              <w:spacing w:before="60"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訓練場地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1701" w:type="dxa"/>
            <w:shd w:val="clear" w:color="auto" w:fill="auto"/>
          </w:tcPr>
          <w:p w:rsidR="00AE18D8" w:rsidRPr="00526FA7" w:rsidRDefault="00AE18D8" w:rsidP="00526FA7">
            <w:pPr>
              <w:spacing w:before="60"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校內場地</w:t>
            </w:r>
          </w:p>
        </w:tc>
        <w:tc>
          <w:tcPr>
            <w:tcW w:w="7193" w:type="dxa"/>
            <w:gridSpan w:val="5"/>
            <w:shd w:val="clear" w:color="auto" w:fill="auto"/>
          </w:tcPr>
          <w:p w:rsidR="00AE18D8" w:rsidRPr="00526FA7" w:rsidRDefault="00AE18D8" w:rsidP="00526FA7">
            <w:pPr>
              <w:spacing w:before="60" w:line="0" w:lineRule="atLeast"/>
              <w:ind w:leftChars="14" w:left="34" w:right="139"/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自行租用場地－場地名稱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請清楚列明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</w:t>
            </w:r>
          </w:p>
        </w:tc>
      </w:tr>
      <w:tr w:rsidR="00AE18D8" w:rsidRPr="00526FA7" w:rsidTr="00526FA7">
        <w:trPr>
          <w:gridAfter w:val="1"/>
          <w:wAfter w:w="106" w:type="dxa"/>
        </w:trPr>
        <w:tc>
          <w:tcPr>
            <w:tcW w:w="1418" w:type="dxa"/>
            <w:shd w:val="clear" w:color="auto" w:fill="auto"/>
          </w:tcPr>
          <w:p w:rsidR="00AE18D8" w:rsidRPr="00526FA7" w:rsidRDefault="00AE18D8" w:rsidP="00526FA7">
            <w:pPr>
              <w:spacing w:before="60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E18D8" w:rsidRPr="00526FA7" w:rsidRDefault="00AE18D8" w:rsidP="00526FA7">
            <w:pPr>
              <w:spacing w:before="60"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康文署安排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場地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1275" w:type="dxa"/>
            <w:shd w:val="clear" w:color="auto" w:fill="auto"/>
          </w:tcPr>
          <w:p w:rsidR="00AE18D8" w:rsidRPr="00526FA7" w:rsidRDefault="00AE18D8" w:rsidP="00526FA7">
            <w:pPr>
              <w:spacing w:before="60"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野外定向適用</w:t>
            </w:r>
          </w:p>
        </w:tc>
        <w:tc>
          <w:tcPr>
            <w:tcW w:w="236" w:type="dxa"/>
            <w:shd w:val="clear" w:color="auto" w:fill="auto"/>
          </w:tcPr>
          <w:p w:rsidR="00AE18D8" w:rsidRPr="00526FA7" w:rsidRDefault="00AE18D8" w:rsidP="00526FA7">
            <w:pPr>
              <w:spacing w:before="60" w:line="0" w:lineRule="atLeast"/>
              <w:ind w:leftChars="-45" w:left="-108"/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4867" w:type="dxa"/>
            <w:shd w:val="clear" w:color="auto" w:fill="auto"/>
          </w:tcPr>
          <w:p w:rsidR="00AE18D8" w:rsidRPr="00526FA7" w:rsidRDefault="00AE18D8" w:rsidP="00526FA7">
            <w:pPr>
              <w:spacing w:before="60"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t>沙田公園</w:t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/</w:t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  <w:lang w:eastAsia="zh-HK"/>
              </w:rPr>
              <w:t xml:space="preserve"> </w:t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t>大埔海濱公園</w:t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t>北區公園</w:t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t>天水圍公園</w:t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/</w:t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br/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t>荔枝角公園</w:t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/</w:t>
            </w:r>
            <w:r w:rsidRPr="00526FA7">
              <w:rPr>
                <w:rFonts w:ascii="Times New Roman" w:hAnsi="Times New Roman" w:hint="eastAsia"/>
                <w:snapToGrid w:val="0"/>
                <w:color w:val="000000" w:themeColor="text1"/>
                <w:kern w:val="0"/>
                <w:sz w:val="20"/>
                <w:szCs w:val="20"/>
                <w:lang w:eastAsia="zh-HK"/>
              </w:rPr>
              <w:t>九龍公園</w:t>
            </w:r>
            <w:r w:rsidRPr="00526FA7">
              <w:rPr>
                <w:rFonts w:ascii="Times New Roman" w:hAnsi="Times New Roman" w:hint="eastAsia"/>
                <w:snapToGrid w:val="0"/>
                <w:color w:val="000000" w:themeColor="text1"/>
                <w:kern w:val="0"/>
                <w:sz w:val="20"/>
                <w:szCs w:val="20"/>
                <w:lang w:eastAsia="zh-HK"/>
              </w:rPr>
              <w:t xml:space="preserve"> 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鰂魚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涌</w:t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t>公園</w:t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526FA7">
              <w:rPr>
                <w:rFonts w:ascii="Times New Roman" w:hAnsi="Times New Roman"/>
                <w:snapToGrid w:val="0"/>
                <w:color w:val="000000" w:themeColor="text1"/>
                <w:kern w:val="0"/>
                <w:sz w:val="20"/>
                <w:szCs w:val="20"/>
              </w:rPr>
              <w:t>香港公園</w:t>
            </w:r>
          </w:p>
        </w:tc>
      </w:tr>
      <w:tr w:rsidR="00AE18D8" w:rsidRPr="00526FA7" w:rsidTr="00526FA7">
        <w:trPr>
          <w:gridAfter w:val="1"/>
          <w:wAfter w:w="106" w:type="dxa"/>
        </w:trPr>
        <w:tc>
          <w:tcPr>
            <w:tcW w:w="1418" w:type="dxa"/>
            <w:shd w:val="clear" w:color="auto" w:fill="auto"/>
          </w:tcPr>
          <w:p w:rsidR="00AE18D8" w:rsidRPr="00526FA7" w:rsidRDefault="00AE18D8" w:rsidP="00526FA7">
            <w:pPr>
              <w:spacing w:before="60"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E18D8" w:rsidRPr="00526FA7" w:rsidRDefault="00AE18D8" w:rsidP="00526FA7">
            <w:pPr>
              <w:spacing w:before="60"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18D8" w:rsidRPr="00526FA7" w:rsidRDefault="00AE18D8" w:rsidP="00526FA7">
            <w:pPr>
              <w:spacing w:before="60"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運動攀登適用</w:t>
            </w:r>
          </w:p>
        </w:tc>
        <w:tc>
          <w:tcPr>
            <w:tcW w:w="236" w:type="dxa"/>
            <w:shd w:val="clear" w:color="auto" w:fill="auto"/>
          </w:tcPr>
          <w:p w:rsidR="00AE18D8" w:rsidRPr="00526FA7" w:rsidRDefault="00AE18D8" w:rsidP="00AE18D8">
            <w:pPr>
              <w:tabs>
                <w:tab w:val="left" w:pos="1260"/>
              </w:tabs>
              <w:adjustRightInd w:val="0"/>
              <w:spacing w:beforeLines="20" w:before="72"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4867" w:type="dxa"/>
            <w:shd w:val="clear" w:color="auto" w:fill="auto"/>
          </w:tcPr>
          <w:p w:rsidR="00AE18D8" w:rsidRPr="00526FA7" w:rsidRDefault="00AE18D8" w:rsidP="00AE18D8">
            <w:pPr>
              <w:tabs>
                <w:tab w:val="left" w:pos="1260"/>
              </w:tabs>
              <w:adjustRightInd w:val="0"/>
              <w:spacing w:beforeLines="20" w:before="72"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順利邨體育場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石硤尾公園體育館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保榮路體育館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天暉路體育館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/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調景嶺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體育館</w:t>
            </w:r>
          </w:p>
        </w:tc>
      </w:tr>
    </w:tbl>
    <w:p w:rsidR="00AE18D8" w:rsidRPr="00526FA7" w:rsidRDefault="00AE18D8" w:rsidP="00AE18D8">
      <w:pPr>
        <w:tabs>
          <w:tab w:val="left" w:pos="1260"/>
        </w:tabs>
        <w:spacing w:line="0" w:lineRule="atLeast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擬參加訓練課程的時間：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567"/>
        <w:gridCol w:w="992"/>
        <w:gridCol w:w="567"/>
        <w:gridCol w:w="992"/>
        <w:gridCol w:w="2268"/>
        <w:gridCol w:w="567"/>
        <w:gridCol w:w="992"/>
      </w:tblGrid>
      <w:tr w:rsidR="00AE18D8" w:rsidRPr="00526FA7" w:rsidTr="00526FA7">
        <w:trPr>
          <w:cantSplit/>
          <w:trHeight w:val="353"/>
        </w:trPr>
        <w:tc>
          <w:tcPr>
            <w:tcW w:w="851" w:type="dxa"/>
            <w:vMerge w:val="restart"/>
            <w:tcBorders>
              <w:tl2br w:val="single" w:sz="4" w:space="0" w:color="auto"/>
            </w:tcBorders>
            <w:vAlign w:val="center"/>
          </w:tcPr>
          <w:p w:rsidR="00AE18D8" w:rsidRPr="00526FA7" w:rsidRDefault="00AE18D8" w:rsidP="00526FA7">
            <w:pPr>
              <w:tabs>
                <w:tab w:val="left" w:pos="795"/>
              </w:tabs>
              <w:spacing w:line="260" w:lineRule="exac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選擇</w:t>
            </w:r>
          </w:p>
          <w:p w:rsidR="00AE18D8" w:rsidRPr="00526FA7" w:rsidRDefault="00AE18D8" w:rsidP="00526FA7">
            <w:pPr>
              <w:spacing w:line="260" w:lineRule="exact"/>
              <w:ind w:rightChars="47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E18D8" w:rsidRPr="00526FA7" w:rsidRDefault="00AE18D8" w:rsidP="00526FA7">
            <w:pPr>
              <w:spacing w:line="26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</w:t>
            </w:r>
          </w:p>
        </w:tc>
        <w:tc>
          <w:tcPr>
            <w:tcW w:w="5528" w:type="dxa"/>
            <w:gridSpan w:val="5"/>
            <w:tcBorders>
              <w:right w:val="doub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第一選擇</w:t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第二選擇</w:t>
            </w:r>
          </w:p>
        </w:tc>
      </w:tr>
      <w:tr w:rsidR="00AE18D8" w:rsidRPr="00526FA7" w:rsidTr="00526FA7">
        <w:trPr>
          <w:cantSplit/>
          <w:trHeight w:val="122"/>
        </w:trPr>
        <w:tc>
          <w:tcPr>
            <w:tcW w:w="851" w:type="dxa"/>
            <w:vMerge/>
            <w:vAlign w:val="center"/>
          </w:tcPr>
          <w:p w:rsidR="00AE18D8" w:rsidRPr="00526FA7" w:rsidRDefault="00AE18D8" w:rsidP="00526FA7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18D8" w:rsidRPr="00526FA7" w:rsidRDefault="00AE18D8" w:rsidP="00526FA7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日期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567" w:type="dxa"/>
            <w:vAlign w:val="center"/>
          </w:tcPr>
          <w:p w:rsidR="00AE18D8" w:rsidRPr="00526FA7" w:rsidRDefault="00AE18D8" w:rsidP="00526FA7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時間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參加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支票號碼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日期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567" w:type="dxa"/>
            <w:vAlign w:val="center"/>
          </w:tcPr>
          <w:p w:rsidR="00AE18D8" w:rsidRPr="00526FA7" w:rsidRDefault="00AE18D8" w:rsidP="00526FA7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星期</w:t>
            </w:r>
          </w:p>
        </w:tc>
        <w:tc>
          <w:tcPr>
            <w:tcW w:w="992" w:type="dxa"/>
            <w:vAlign w:val="center"/>
          </w:tcPr>
          <w:p w:rsidR="00AE18D8" w:rsidRPr="00526FA7" w:rsidRDefault="00AE18D8" w:rsidP="00526FA7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時間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5)</w:t>
            </w:r>
          </w:p>
        </w:tc>
      </w:tr>
      <w:tr w:rsidR="00AE18D8" w:rsidRPr="00526FA7" w:rsidTr="00526FA7">
        <w:trPr>
          <w:cantSplit/>
          <w:trHeight w:val="624"/>
        </w:trPr>
        <w:tc>
          <w:tcPr>
            <w:tcW w:w="851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410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E18D8" w:rsidRPr="00526FA7" w:rsidTr="00526FA7">
        <w:trPr>
          <w:cantSplit/>
          <w:trHeight w:val="624"/>
        </w:trPr>
        <w:tc>
          <w:tcPr>
            <w:tcW w:w="851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課程二</w:t>
            </w:r>
          </w:p>
        </w:tc>
        <w:tc>
          <w:tcPr>
            <w:tcW w:w="2410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E18D8" w:rsidRPr="00526FA7" w:rsidTr="00526FA7">
        <w:trPr>
          <w:cantSplit/>
          <w:trHeight w:val="624"/>
        </w:trPr>
        <w:tc>
          <w:tcPr>
            <w:tcW w:w="851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課程三</w:t>
            </w:r>
          </w:p>
        </w:tc>
        <w:tc>
          <w:tcPr>
            <w:tcW w:w="2410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E18D8" w:rsidRPr="00526FA7" w:rsidTr="00526FA7">
        <w:trPr>
          <w:cantSplit/>
          <w:trHeight w:val="624"/>
        </w:trPr>
        <w:tc>
          <w:tcPr>
            <w:tcW w:w="851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課程四</w:t>
            </w:r>
          </w:p>
        </w:tc>
        <w:tc>
          <w:tcPr>
            <w:tcW w:w="2410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18D8" w:rsidRPr="00526FA7" w:rsidRDefault="00AE18D8" w:rsidP="00526FA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E18D8" w:rsidRPr="00526FA7" w:rsidTr="00526FA7">
        <w:trPr>
          <w:cantSplit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8D8" w:rsidRPr="00526FA7" w:rsidRDefault="00AE18D8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附註：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8D8" w:rsidRPr="00526FA7" w:rsidRDefault="00AE18D8" w:rsidP="00526FA7">
            <w:pPr>
              <w:spacing w:before="20" w:after="20" w:line="0" w:lineRule="atLeast"/>
              <w:ind w:firstLineChars="100" w:firstLine="2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E18D8" w:rsidRPr="00526FA7" w:rsidTr="00526FA7">
        <w:trPr>
          <w:cantSplit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8D8" w:rsidRPr="00526FA7" w:rsidRDefault="00AE18D8" w:rsidP="00526FA7">
            <w:pPr>
              <w:spacing w:before="20" w:after="2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聲明：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18D8" w:rsidRPr="00526FA7" w:rsidRDefault="00AE18D8" w:rsidP="00526FA7">
            <w:pPr>
              <w:spacing w:before="20" w:after="20"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本人謹此聲明：上述所報資料全部屬實，所有學員已獲其家長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監護人或經家長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監護人授權人士的同意，才參加上述活動，而各學員並無患有任何足以使其不適宜參加上述活動的疾病。如果學員因他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她的疏忽，健康或體能欠佳而引致於參加這項活動時傷亡，康樂及文化事務署及主辦機構則無須負責。</w:t>
            </w:r>
          </w:p>
        </w:tc>
      </w:tr>
    </w:tbl>
    <w:p w:rsidR="00AE18D8" w:rsidRPr="00526FA7" w:rsidRDefault="00AE18D8" w:rsidP="00AE18D8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</w:rPr>
      </w:pPr>
    </w:p>
    <w:p w:rsidR="00AE18D8" w:rsidRPr="00526FA7" w:rsidRDefault="00AE18D8" w:rsidP="00AE18D8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校長簽署：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AE18D8" w:rsidRPr="00526FA7" w:rsidRDefault="00AE18D8" w:rsidP="00AE18D8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校長姓名：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AE18D8" w:rsidRPr="00526FA7" w:rsidRDefault="00AE18D8" w:rsidP="00AE18D8">
      <w:pPr>
        <w:spacing w:beforeLines="10" w:before="36" w:afterLines="10" w:after="36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期：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學校印章：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588"/>
      </w:tblGrid>
      <w:tr w:rsidR="00AE18D8" w:rsidRPr="00526FA7" w:rsidTr="00526FA7">
        <w:trPr>
          <w:cantSplit/>
          <w:trHeight w:val="233"/>
        </w:trPr>
        <w:tc>
          <w:tcPr>
            <w:tcW w:w="709" w:type="dxa"/>
            <w:shd w:val="clear" w:color="auto" w:fill="auto"/>
          </w:tcPr>
          <w:p w:rsidR="00AE18D8" w:rsidRPr="00526FA7" w:rsidRDefault="00AE18D8" w:rsidP="00AE18D8">
            <w:pPr>
              <w:snapToGrid w:val="0"/>
              <w:spacing w:beforeLines="10" w:before="36" w:line="20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8930" w:type="dxa"/>
            <w:shd w:val="clear" w:color="auto" w:fill="auto"/>
          </w:tcPr>
          <w:p w:rsidR="00AE18D8" w:rsidRPr="00526FA7" w:rsidRDefault="00AE18D8" w:rsidP="00AE18D8">
            <w:pPr>
              <w:numPr>
                <w:ilvl w:val="0"/>
                <w:numId w:val="12"/>
              </w:numPr>
              <w:snapToGrid w:val="0"/>
              <w:spacing w:beforeLines="10" w:before="36"/>
              <w:ind w:rightChars="13" w:right="3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如學校分上、下午校，請於學校名稱一欄列明。</w:t>
            </w:r>
          </w:p>
          <w:p w:rsidR="00AE18D8" w:rsidRPr="00526FA7" w:rsidRDefault="00AE18D8" w:rsidP="00AE18D8">
            <w:pPr>
              <w:numPr>
                <w:ilvl w:val="0"/>
                <w:numId w:val="12"/>
              </w:numPr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請刪去不適用者。</w:t>
            </w:r>
          </w:p>
          <w:p w:rsidR="00AE18D8" w:rsidRPr="00526FA7" w:rsidRDefault="00AE18D8" w:rsidP="00AE18D8">
            <w:pPr>
              <w:numPr>
                <w:ilvl w:val="0"/>
                <w:numId w:val="12"/>
              </w:numPr>
              <w:tabs>
                <w:tab w:val="left" w:pos="567"/>
              </w:tabs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請在空格內填上「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FC"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」號。若選擇在校外進行訓練，請清楚寫明場地名稱，並自行安排交通工具往返場地。</w:t>
            </w:r>
          </w:p>
          <w:p w:rsidR="00AE18D8" w:rsidRPr="00526FA7" w:rsidRDefault="00AE18D8" w:rsidP="00AE18D8">
            <w:pPr>
              <w:numPr>
                <w:ilvl w:val="0"/>
                <w:numId w:val="12"/>
              </w:numPr>
              <w:tabs>
                <w:tab w:val="left" w:pos="567"/>
              </w:tabs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請按訓練班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所需堂數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，填寫所有上課日期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【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例：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16/9, 23/9, 30/9, 7/10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】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AE18D8" w:rsidRPr="00526FA7" w:rsidRDefault="00AE18D8" w:rsidP="00AE18D8">
            <w:pPr>
              <w:numPr>
                <w:ilvl w:val="0"/>
                <w:numId w:val="12"/>
              </w:numPr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7658100</wp:posOffset>
                      </wp:positionH>
                      <wp:positionV relativeFrom="paragraph">
                        <wp:posOffset>33020</wp:posOffset>
                      </wp:positionV>
                      <wp:extent cx="2171700" cy="571500"/>
                      <wp:effectExtent l="0" t="0" r="0" b="0"/>
                      <wp:wrapNone/>
                      <wp:docPr id="40" name="文字方塊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18D8" w:rsidRDefault="00AE18D8" w:rsidP="00AE18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lang w:eastAsia="zh-H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0" o:spid="_x0000_s1026" type="#_x0000_t202" style="position:absolute;left:0;text-align:left;margin-left:603pt;margin-top:2.6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GG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" filled="f" stroked="f">
                      <v:textbox>
                        <w:txbxContent>
                          <w:p w:rsidR="00AE18D8" w:rsidRDefault="00AE18D8" w:rsidP="00AE18D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lang w:eastAsia="zh-H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請按有關體育活動的訓練班所需時數，擬定進行訓練的時間。</w:t>
            </w:r>
          </w:p>
        </w:tc>
        <w:tc>
          <w:tcPr>
            <w:tcW w:w="588" w:type="dxa"/>
            <w:vMerge w:val="restart"/>
            <w:shd w:val="clear" w:color="auto" w:fill="BFBFBF"/>
            <w:textDirection w:val="tbRlV"/>
            <w:vAlign w:val="center"/>
          </w:tcPr>
          <w:p w:rsidR="00AE18D8" w:rsidRPr="00526FA7" w:rsidRDefault="00AE18D8" w:rsidP="00526FA7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  <w:t>請將支票緊釘在此</w:t>
            </w:r>
          </w:p>
        </w:tc>
      </w:tr>
      <w:tr w:rsidR="00AE18D8" w:rsidRPr="00526FA7" w:rsidTr="00526FA7">
        <w:trPr>
          <w:cantSplit/>
          <w:trHeight w:val="802"/>
        </w:trPr>
        <w:tc>
          <w:tcPr>
            <w:tcW w:w="709" w:type="dxa"/>
            <w:shd w:val="clear" w:color="auto" w:fill="auto"/>
          </w:tcPr>
          <w:p w:rsidR="00AE18D8" w:rsidRPr="00526FA7" w:rsidRDefault="00AE18D8" w:rsidP="00AE18D8">
            <w:pPr>
              <w:snapToGrid w:val="0"/>
              <w:spacing w:beforeLines="10" w:before="36" w:line="20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備註：</w:t>
            </w:r>
          </w:p>
        </w:tc>
        <w:tc>
          <w:tcPr>
            <w:tcW w:w="8930" w:type="dxa"/>
            <w:shd w:val="clear" w:color="auto" w:fill="auto"/>
          </w:tcPr>
          <w:p w:rsidR="00AE18D8" w:rsidRPr="00526FA7" w:rsidRDefault="00AE18D8" w:rsidP="00AE18D8">
            <w:pPr>
              <w:numPr>
                <w:ilvl w:val="0"/>
                <w:numId w:val="11"/>
              </w:numPr>
              <w:snapToGrid w:val="0"/>
              <w:spacing w:beforeLines="10" w:before="36"/>
              <w:ind w:rightChars="13" w:right="3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學校須就每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個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運動項目填交獨立的報名表。如報名的學校超過限額，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以抽籤方式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決定取錄名單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AE18D8" w:rsidRPr="00526FA7" w:rsidRDefault="00AE18D8" w:rsidP="00AE18D8">
            <w:pPr>
              <w:numPr>
                <w:ilvl w:val="0"/>
                <w:numId w:val="11"/>
              </w:numPr>
              <w:snapToGrid w:val="0"/>
              <w:spacing w:beforeLines="10" w:before="36"/>
              <w:ind w:rightChars="13" w:right="3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學校在提交申請表時，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每一課程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活動的申請須連同一張用以支付課程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/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活動全費的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支票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支票須以有關體育總會的名稱為抬頭人【詳情可參閱第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HK"/>
              </w:rPr>
              <w:t>1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43-144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頁附錄一】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，並在支票背面清楚寫上學校名稱，寄回沙田排頭街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1-3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號康樂及文化事務署總部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樓學校體育推廣小組收。</w:t>
            </w:r>
          </w:p>
          <w:p w:rsidR="00AE18D8" w:rsidRPr="00526FA7" w:rsidRDefault="00AE18D8" w:rsidP="00AE18D8">
            <w:pPr>
              <w:numPr>
                <w:ilvl w:val="0"/>
                <w:numId w:val="11"/>
              </w:numPr>
              <w:snapToGrid w:val="0"/>
              <w:spacing w:beforeLines="10" w:before="36"/>
              <w:ind w:rightChars="13" w:right="3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有關舉辦活動的申請日期，請參照活動簡介內的申請辦法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頁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AE18D8" w:rsidRPr="00526FA7" w:rsidRDefault="00AE18D8" w:rsidP="00AE18D8">
            <w:pPr>
              <w:numPr>
                <w:ilvl w:val="0"/>
                <w:numId w:val="11"/>
              </w:numPr>
              <w:snapToGrid w:val="0"/>
              <w:spacing w:beforeLines="10" w:before="36"/>
              <w:ind w:rightChars="13" w:right="3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若學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校在場地安排方面遇到困難，可考慮透過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康文署推行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的「康樂場地免費使用計劃」，申請在星期一至五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公眾假期及每年的七月和八月除外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由場地開放時間至下午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時，免費使用康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文署轄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下的體育館主場、活動室或壁球場等設施。詳情可參閱第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HK"/>
              </w:rPr>
              <w:t>1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45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頁附錄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88" w:type="dxa"/>
            <w:vMerge/>
            <w:shd w:val="clear" w:color="auto" w:fill="BFBFBF"/>
            <w:textDirection w:val="tbRlV"/>
            <w:vAlign w:val="center"/>
          </w:tcPr>
          <w:p w:rsidR="00AE18D8" w:rsidRPr="00526FA7" w:rsidRDefault="00AE18D8" w:rsidP="00526FA7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</w:p>
        </w:tc>
      </w:tr>
    </w:tbl>
    <w:p w:rsidR="00710EAF" w:rsidRPr="00AE18D8" w:rsidRDefault="00AE18D8" w:rsidP="00AE18D8">
      <w:r w:rsidRPr="00526FA7">
        <w:rPr>
          <w:rFonts w:ascii="Times New Roman" w:hAnsi="Times New Roman"/>
          <w:color w:val="000000" w:themeColor="text1"/>
          <w:sz w:val="20"/>
          <w:szCs w:val="20"/>
        </w:rPr>
        <w:t>LCS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198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a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(Rev.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/201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lang w:eastAsia="zh-HK"/>
        </w:rPr>
        <w:t>7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sectPr w:rsidR="00710EAF" w:rsidRPr="00AE18D8" w:rsidSect="003562B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5" w:rsidRDefault="00E85C65" w:rsidP="00E85C65">
      <w:r>
        <w:separator/>
      </w:r>
    </w:p>
  </w:endnote>
  <w:endnote w:type="continuationSeparator" w:id="0">
    <w:p w:rsidR="00E85C65" w:rsidRDefault="00E85C65" w:rsidP="00E8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5" w:rsidRDefault="00E85C65" w:rsidP="00E85C65">
      <w:r>
        <w:separator/>
      </w:r>
    </w:p>
  </w:footnote>
  <w:footnote w:type="continuationSeparator" w:id="0">
    <w:p w:rsidR="00E85C65" w:rsidRDefault="00E85C65" w:rsidP="00E8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2CE"/>
    <w:multiLevelType w:val="hybridMultilevel"/>
    <w:tmpl w:val="EC4238C0"/>
    <w:lvl w:ilvl="0" w:tplc="901E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60980"/>
    <w:multiLevelType w:val="hybridMultilevel"/>
    <w:tmpl w:val="2A88E78A"/>
    <w:lvl w:ilvl="0" w:tplc="6066A8C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AB0C9C"/>
    <w:multiLevelType w:val="hybridMultilevel"/>
    <w:tmpl w:val="73D2C18E"/>
    <w:lvl w:ilvl="0" w:tplc="D9E48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E96C98"/>
    <w:multiLevelType w:val="hybridMultilevel"/>
    <w:tmpl w:val="7E18EE8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0D2449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6FA726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B2B4382"/>
    <w:multiLevelType w:val="hybridMultilevel"/>
    <w:tmpl w:val="44DE6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6F5C62"/>
    <w:multiLevelType w:val="hybridMultilevel"/>
    <w:tmpl w:val="B730317A"/>
    <w:lvl w:ilvl="0" w:tplc="663A1604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190C3A64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5A3E5E82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F4CED64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DE2DCD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F80837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D880390E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3B629D08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D7F2EF8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8">
    <w:nsid w:val="663E1EA0"/>
    <w:multiLevelType w:val="hybridMultilevel"/>
    <w:tmpl w:val="8314F7EE"/>
    <w:lvl w:ilvl="0" w:tplc="1C54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C1667B"/>
    <w:multiLevelType w:val="hybridMultilevel"/>
    <w:tmpl w:val="89A04C22"/>
    <w:lvl w:ilvl="0" w:tplc="17BCC6C6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7F3246"/>
    <w:multiLevelType w:val="hybridMultilevel"/>
    <w:tmpl w:val="E24E87E2"/>
    <w:lvl w:ilvl="0" w:tplc="756C0A34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B3FEB1F0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BA54AE0E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C5CC9B7E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AB30DB7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2EE201A8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ED904178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2B76C258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65A60B66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11">
    <w:nsid w:val="7F786CD4"/>
    <w:multiLevelType w:val="hybridMultilevel"/>
    <w:tmpl w:val="87FE7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3E"/>
    <w:rsid w:val="003562BA"/>
    <w:rsid w:val="005279F3"/>
    <w:rsid w:val="00710EAF"/>
    <w:rsid w:val="009408E5"/>
    <w:rsid w:val="00AE18D8"/>
    <w:rsid w:val="00B46895"/>
    <w:rsid w:val="00B5323E"/>
    <w:rsid w:val="00E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562BA"/>
    <w:pPr>
      <w:keepNext/>
      <w:snapToGrid w:val="0"/>
      <w:outlineLvl w:val="1"/>
    </w:pPr>
    <w:rPr>
      <w:rFonts w:ascii="Cambria" w:eastAsia="新細明體" w:hAnsi="Cambria" w:cs="Times New Roman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5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5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5C6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562BA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TableParagraph">
    <w:name w:val="Table Paragraph"/>
    <w:basedOn w:val="a"/>
    <w:uiPriority w:val="1"/>
    <w:qFormat/>
    <w:rsid w:val="003562BA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0499-7DDA-47C5-8850-EE4218A3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2018-05-04T08:10:00Z</dcterms:created>
  <dcterms:modified xsi:type="dcterms:W3CDTF">2018-05-04T08:10:00Z</dcterms:modified>
</cp:coreProperties>
</file>