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5"/>
        <w:gridCol w:w="3685"/>
      </w:tblGrid>
      <w:tr w:rsidR="009408E5" w:rsidRPr="00526FA7" w:rsidTr="00526FA7">
        <w:trPr>
          <w:cantSplit/>
          <w:trHeight w:val="468"/>
        </w:trPr>
        <w:tc>
          <w:tcPr>
            <w:tcW w:w="3197" w:type="pct"/>
            <w:vMerge w:val="restart"/>
            <w:tcBorders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pacing w:val="20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br w:type="page"/>
            </w:r>
            <w:r w:rsidRPr="00526FA7">
              <w:rPr>
                <w:rFonts w:ascii="Times New Roman" w:hAnsi="Times New Roman"/>
                <w:color w:val="000000" w:themeColor="text1"/>
              </w:rPr>
              <w:br w:type="page"/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受文人：康樂及文化事務署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學校體育推廣小組</w:t>
            </w:r>
          </w:p>
          <w:p w:rsidR="009408E5" w:rsidRPr="00526FA7" w:rsidRDefault="009408E5" w:rsidP="00526FA7">
            <w:pPr>
              <w:snapToGrid w:val="0"/>
              <w:spacing w:line="0" w:lineRule="atLeas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傳真號碼：</w:t>
            </w:r>
            <w:r w:rsidRPr="00526FA7">
              <w:rPr>
                <w:rFonts w:ascii="Times New Roman" w:hAnsi="Times New Roman"/>
                <w:color w:val="000000" w:themeColor="text1"/>
                <w:szCs w:val="24"/>
              </w:rPr>
              <w:t>2684 9076</w:t>
            </w:r>
          </w:p>
          <w:p w:rsidR="009408E5" w:rsidRPr="00526FA7" w:rsidRDefault="009408E5" w:rsidP="00526FA7">
            <w:pPr>
              <w:snapToGrid w:val="0"/>
              <w:spacing w:line="0" w:lineRule="atLeast"/>
              <w:rPr>
                <w:rFonts w:ascii="Times New Roman" w:hAnsi="Times New Roman"/>
                <w:b/>
                <w:color w:val="000000" w:themeColor="text1"/>
                <w:u w:val="single"/>
                <w:lang w:eastAsia="zh-HK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(</w:t>
            </w: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請於活動舉行前</w:t>
            </w: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個月遞交報名表</w:t>
            </w:r>
            <w:r w:rsidRPr="00526FA7">
              <w:rPr>
                <w:rFonts w:ascii="Times New Roman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9408E5" w:rsidRPr="00526FA7" w:rsidTr="00526FA7">
        <w:trPr>
          <w:cantSplit/>
          <w:trHeight w:val="134"/>
        </w:trPr>
        <w:tc>
          <w:tcPr>
            <w:tcW w:w="3197" w:type="pct"/>
            <w:vMerge/>
            <w:tcBorders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408E5" w:rsidRDefault="009408E5" w:rsidP="009408E5">
      <w:pPr>
        <w:spacing w:line="0" w:lineRule="atLeast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9408E5" w:rsidRPr="00526FA7" w:rsidRDefault="009408E5" w:rsidP="009408E5">
      <w:pPr>
        <w:spacing w:line="0" w:lineRule="atLeast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  <w:szCs w:val="24"/>
        </w:rPr>
        <w:t>學校體育推廣計劃</w:t>
      </w:r>
    </w:p>
    <w:p w:rsidR="009408E5" w:rsidRPr="00526FA7" w:rsidRDefault="009408E5" w:rsidP="009408E5">
      <w:pPr>
        <w:pStyle w:val="2"/>
        <w:jc w:val="center"/>
        <w:rPr>
          <w:color w:val="000000" w:themeColor="text1"/>
          <w:sz w:val="24"/>
        </w:rPr>
      </w:pPr>
      <w:bookmarkStart w:id="1" w:name="_Toc512613275"/>
      <w:r w:rsidRPr="00526FA7">
        <w:rPr>
          <w:color w:val="000000" w:themeColor="text1"/>
          <w:sz w:val="24"/>
        </w:rPr>
        <w:t>運動教育計劃－運動展覽</w:t>
      </w:r>
      <w:bookmarkEnd w:id="1"/>
    </w:p>
    <w:p w:rsidR="009408E5" w:rsidRPr="00526FA7" w:rsidRDefault="009408E5" w:rsidP="009408E5">
      <w:pPr>
        <w:spacing w:line="0" w:lineRule="atLeast"/>
        <w:jc w:val="center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9408E5" w:rsidRPr="00526FA7" w:rsidRDefault="009408E5" w:rsidP="009408E5">
      <w:pPr>
        <w:spacing w:beforeLines="10" w:before="36" w:afterLines="10" w:after="36" w:line="0" w:lineRule="atLeast"/>
        <w:rPr>
          <w:rFonts w:ascii="Times New Roman" w:hAnsi="Times New Roman"/>
          <w:color w:val="000000" w:themeColor="text1"/>
          <w:sz w:val="22"/>
        </w:rPr>
      </w:pPr>
    </w:p>
    <w:p w:rsidR="009408E5" w:rsidRPr="00526FA7" w:rsidRDefault="009408E5" w:rsidP="009408E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學校名稱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1)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2)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)</w:t>
      </w:r>
    </w:p>
    <w:p w:rsidR="009408E5" w:rsidRPr="00526FA7" w:rsidRDefault="009408E5" w:rsidP="009408E5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</w:p>
    <w:p w:rsidR="009408E5" w:rsidRPr="00526FA7" w:rsidRDefault="009408E5" w:rsidP="009408E5">
      <w:pPr>
        <w:spacing w:before="60" w:line="360" w:lineRule="auto"/>
        <w:ind w:right="-2"/>
        <w:rPr>
          <w:rFonts w:ascii="Times New Roman" w:hAnsi="Times New Roman" w:hint="eastAsia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p w:rsidR="009408E5" w:rsidRPr="00526FA7" w:rsidRDefault="009408E5" w:rsidP="009408E5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 w:hint="eastAsia"/>
          <w:color w:val="000000" w:themeColor="text1"/>
          <w:sz w:val="22"/>
        </w:rPr>
        <w:t>全校學生人數：</w:t>
      </w:r>
      <w:r w:rsidRPr="00526FA7">
        <w:rPr>
          <w:rFonts w:ascii="Times New Roman" w:hAnsi="Times New Roman" w:hint="eastAsia"/>
          <w:color w:val="000000" w:themeColor="text1"/>
          <w:sz w:val="22"/>
        </w:rPr>
        <w:t>__________</w:t>
      </w:r>
    </w:p>
    <w:tbl>
      <w:tblPr>
        <w:tblW w:w="102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764"/>
        <w:gridCol w:w="1440"/>
        <w:gridCol w:w="1980"/>
        <w:gridCol w:w="1746"/>
        <w:gridCol w:w="21"/>
      </w:tblGrid>
      <w:tr w:rsidR="009408E5" w:rsidRPr="00526FA7" w:rsidTr="00526FA7">
        <w:trPr>
          <w:gridAfter w:val="1"/>
          <w:wAfter w:w="21" w:type="dxa"/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展覽日期</w:t>
            </w:r>
          </w:p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展覽為期約一星期，星期一至五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參加人數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展板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及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3)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備註</w:t>
            </w:r>
          </w:p>
        </w:tc>
      </w:tr>
      <w:tr w:rsidR="009408E5" w:rsidRPr="00526FA7" w:rsidTr="00526FA7">
        <w:trPr>
          <w:gridAfter w:val="1"/>
          <w:wAfter w:w="21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A / B / C /</w:t>
            </w:r>
          </w:p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D / 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</w:tr>
      <w:tr w:rsidR="009408E5" w:rsidRPr="00526FA7" w:rsidTr="00526FA7">
        <w:trPr>
          <w:gridAfter w:val="1"/>
          <w:wAfter w:w="21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A / B / C /</w:t>
            </w:r>
          </w:p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D / 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E5" w:rsidRPr="00526FA7" w:rsidRDefault="009408E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</w:tr>
      <w:tr w:rsidR="009408E5" w:rsidRPr="00526FA7" w:rsidTr="00526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02"/>
        </w:trPr>
        <w:tc>
          <w:tcPr>
            <w:tcW w:w="1276" w:type="dxa"/>
            <w:gridSpan w:val="2"/>
            <w:shd w:val="clear" w:color="auto" w:fill="auto"/>
          </w:tcPr>
          <w:p w:rsidR="009408E5" w:rsidRPr="00526FA7" w:rsidRDefault="009408E5" w:rsidP="009408E5">
            <w:pPr>
              <w:snapToGrid w:val="0"/>
              <w:spacing w:beforeLines="10" w:before="36" w:line="20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展板主題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：</w:t>
            </w:r>
          </w:p>
        </w:tc>
        <w:tc>
          <w:tcPr>
            <w:tcW w:w="8951" w:type="dxa"/>
            <w:gridSpan w:val="5"/>
            <w:shd w:val="clear" w:color="auto" w:fill="auto"/>
          </w:tcPr>
          <w:p w:rsidR="009408E5" w:rsidRPr="00526FA7" w:rsidRDefault="009408E5" w:rsidP="009408E5">
            <w:pPr>
              <w:snapToGrid w:val="0"/>
              <w:spacing w:beforeLines="20" w:before="72" w:line="240" w:lineRule="atLeast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A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組展板－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運動與健康、運動的價值、運動與營養及運動創傷</w:t>
            </w:r>
          </w:p>
          <w:p w:rsidR="009408E5" w:rsidRPr="00526FA7" w:rsidRDefault="009408E5" w:rsidP="009408E5">
            <w:pPr>
              <w:snapToGrid w:val="0"/>
              <w:spacing w:beforeLines="20" w:before="72" w:line="240" w:lineRule="atLeast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B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組展板－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運動與多元智能發展及運動與壓力管理</w:t>
            </w:r>
          </w:p>
          <w:p w:rsidR="009408E5" w:rsidRPr="00526FA7" w:rsidRDefault="009408E5" w:rsidP="009408E5">
            <w:pPr>
              <w:snapToGrid w:val="0"/>
              <w:spacing w:beforeLines="20" w:before="72" w:line="240" w:lineRule="atLeast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C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組展板－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運動與認識自我及運動與體重管理</w:t>
            </w:r>
          </w:p>
          <w:p w:rsidR="009408E5" w:rsidRPr="00526FA7" w:rsidRDefault="009408E5" w:rsidP="009408E5">
            <w:pPr>
              <w:snapToGrid w:val="0"/>
              <w:spacing w:beforeLines="20" w:before="72" w:line="240" w:lineRule="atLeast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D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組展板－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認識體適能</w:t>
            </w:r>
          </w:p>
          <w:p w:rsidR="009408E5" w:rsidRPr="00526FA7" w:rsidRDefault="009408E5" w:rsidP="009408E5">
            <w:pPr>
              <w:snapToGrid w:val="0"/>
              <w:spacing w:beforeLines="20" w:before="72" w:line="240" w:lineRule="atLeast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E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組展板－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介紹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運動獎勵計劃</w:t>
            </w:r>
          </w:p>
        </w:tc>
      </w:tr>
    </w:tbl>
    <w:p w:rsidR="009408E5" w:rsidRPr="00526FA7" w:rsidRDefault="009408E5" w:rsidP="009408E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</w:rPr>
      </w:pPr>
    </w:p>
    <w:p w:rsidR="009408E5" w:rsidRPr="00526FA7" w:rsidRDefault="009408E5" w:rsidP="009408E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</w:rPr>
      </w:pPr>
    </w:p>
    <w:p w:rsidR="009408E5" w:rsidRPr="00526FA7" w:rsidRDefault="009408E5" w:rsidP="009408E5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9408E5" w:rsidRPr="00526FA7" w:rsidRDefault="009408E5" w:rsidP="009408E5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9408E5" w:rsidRPr="00526FA7" w:rsidRDefault="009408E5" w:rsidP="009408E5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76"/>
      </w:tblGrid>
      <w:tr w:rsidR="009408E5" w:rsidRPr="00526FA7" w:rsidTr="00526FA7">
        <w:trPr>
          <w:cantSplit/>
          <w:trHeight w:val="215"/>
        </w:trPr>
        <w:tc>
          <w:tcPr>
            <w:tcW w:w="851" w:type="dxa"/>
            <w:shd w:val="clear" w:color="auto" w:fill="auto"/>
          </w:tcPr>
          <w:p w:rsidR="009408E5" w:rsidRPr="00526FA7" w:rsidRDefault="009408E5" w:rsidP="009408E5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2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：</w:t>
            </w:r>
          </w:p>
        </w:tc>
        <w:tc>
          <w:tcPr>
            <w:tcW w:w="9376" w:type="dxa"/>
            <w:shd w:val="clear" w:color="auto" w:fill="auto"/>
          </w:tcPr>
          <w:p w:rsidR="009408E5" w:rsidRPr="00526FA7" w:rsidRDefault="009408E5" w:rsidP="009408E5">
            <w:pPr>
              <w:numPr>
                <w:ilvl w:val="0"/>
                <w:numId w:val="8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如學校分上、下午校，請於學校名稱一欄列明。</w:t>
            </w:r>
          </w:p>
          <w:p w:rsidR="009408E5" w:rsidRPr="00526FA7" w:rsidRDefault="009408E5" w:rsidP="009408E5">
            <w:pPr>
              <w:numPr>
                <w:ilvl w:val="0"/>
                <w:numId w:val="8"/>
              </w:numPr>
              <w:snapToGrid w:val="0"/>
              <w:ind w:left="357" w:rightChars="30" w:right="72" w:hanging="357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請刪去不適用者。</w:t>
            </w:r>
          </w:p>
          <w:p w:rsidR="009408E5" w:rsidRPr="00526FA7" w:rsidRDefault="009408E5" w:rsidP="009408E5">
            <w:pPr>
              <w:numPr>
                <w:ilvl w:val="0"/>
                <w:numId w:val="8"/>
              </w:numPr>
              <w:snapToGrid w:val="0"/>
              <w:ind w:left="357" w:rightChars="30" w:right="72" w:hanging="357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如無特別註明，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提供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中文展板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。</w:t>
            </w:r>
          </w:p>
        </w:tc>
      </w:tr>
      <w:tr w:rsidR="009408E5" w:rsidRPr="00526FA7" w:rsidTr="00526FA7">
        <w:trPr>
          <w:cantSplit/>
          <w:trHeight w:val="407"/>
        </w:trPr>
        <w:tc>
          <w:tcPr>
            <w:tcW w:w="851" w:type="dxa"/>
            <w:shd w:val="clear" w:color="auto" w:fill="auto"/>
          </w:tcPr>
          <w:p w:rsidR="009408E5" w:rsidRPr="00526FA7" w:rsidRDefault="009408E5" w:rsidP="009408E5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備註：</w:t>
            </w:r>
          </w:p>
        </w:tc>
        <w:tc>
          <w:tcPr>
            <w:tcW w:w="9376" w:type="dxa"/>
            <w:shd w:val="clear" w:color="auto" w:fill="auto"/>
          </w:tcPr>
          <w:p w:rsidR="009408E5" w:rsidRPr="00526FA7" w:rsidRDefault="009408E5" w:rsidP="009408E5">
            <w:pPr>
              <w:numPr>
                <w:ilvl w:val="0"/>
                <w:numId w:val="7"/>
              </w:numPr>
              <w:ind w:left="317" w:hanging="317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。</w:t>
            </w:r>
          </w:p>
        </w:tc>
      </w:tr>
    </w:tbl>
    <w:p w:rsidR="00710EAF" w:rsidRPr="009408E5" w:rsidRDefault="009408E5" w:rsidP="009408E5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195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 xml:space="preserve">a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6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9408E5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6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7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3562BA"/>
    <w:rsid w:val="00710EAF"/>
    <w:rsid w:val="009408E5"/>
    <w:rsid w:val="00B46895"/>
    <w:rsid w:val="00B5323E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6764-EAFA-449E-BBFF-CB28E84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2018-05-04T08:09:00Z</dcterms:created>
  <dcterms:modified xsi:type="dcterms:W3CDTF">2018-05-04T08:09:00Z</dcterms:modified>
</cp:coreProperties>
</file>